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36C6A" w14:textId="2F46864B" w:rsidR="00C73899" w:rsidRPr="00103F34" w:rsidRDefault="00E80F0F" w:rsidP="00C73899">
      <w:pPr>
        <w:pStyle w:val="Untertitel"/>
      </w:pPr>
      <w:r>
        <w:t xml:space="preserve">Vertriebspartner der </w:t>
      </w:r>
      <w:r w:rsidR="00C7108C">
        <w:t>FondsKonzept AG</w:t>
      </w:r>
      <w:r w:rsidR="00C7108C" w:rsidRPr="00103F34">
        <w:t xml:space="preserve"> </w:t>
      </w:r>
      <w:r w:rsidR="00C73899" w:rsidRPr="00103F34">
        <w:t xml:space="preserve">/ </w:t>
      </w:r>
      <w:r w:rsidR="009D1D24">
        <w:t>Elektronik</w:t>
      </w:r>
      <w:r w:rsidR="00C73899" w:rsidRPr="00103F34">
        <w:t xml:space="preserve"> / </w:t>
      </w:r>
      <w:r w:rsidR="00D94851">
        <w:t>2</w:t>
      </w:r>
      <w:r w:rsidR="00177076">
        <w:t>8</w:t>
      </w:r>
      <w:r>
        <w:t>.0</w:t>
      </w:r>
      <w:r w:rsidR="00431AD7">
        <w:t>8</w:t>
      </w:r>
      <w:r>
        <w:t>.202</w:t>
      </w:r>
      <w:r w:rsidR="00431AD7">
        <w:t>4</w:t>
      </w:r>
    </w:p>
    <w:p w14:paraId="1212F727" w14:textId="77777777" w:rsidR="009D27DA" w:rsidRPr="007A0E22" w:rsidRDefault="009D1D24" w:rsidP="00103F34">
      <w:pPr>
        <w:pStyle w:val="Titel"/>
        <w:rPr>
          <w:sz w:val="48"/>
          <w:szCs w:val="48"/>
        </w:rPr>
      </w:pPr>
      <w:r>
        <w:rPr>
          <w:sz w:val="48"/>
          <w:szCs w:val="48"/>
        </w:rPr>
        <w:t>Elektronikversicherung</w:t>
      </w:r>
      <w:r w:rsidR="007F448F">
        <w:rPr>
          <w:sz w:val="48"/>
          <w:szCs w:val="48"/>
        </w:rPr>
        <w:t xml:space="preserve"> – wichtiges Backup für die Elektronik im Schadensfall, wetten!</w:t>
      </w:r>
    </w:p>
    <w:p w14:paraId="7CA04212" w14:textId="77777777" w:rsidR="002C06E2" w:rsidRPr="007531BB" w:rsidRDefault="007F448F" w:rsidP="00103F34">
      <w:pPr>
        <w:pStyle w:val="Untertitel"/>
      </w:pPr>
      <w:bookmarkStart w:id="0" w:name="_Hlk76636197"/>
      <w:r>
        <w:t>Die Elektronik-Pauschalversicherung bietet Ihren Kunden unter anderem Versicherungsschutz bei Schäden durch:</w:t>
      </w:r>
    </w:p>
    <w:bookmarkEnd w:id="0"/>
    <w:p w14:paraId="2B13A181" w14:textId="77777777" w:rsidR="00355D26" w:rsidRPr="00D64A32" w:rsidRDefault="007F448F" w:rsidP="00F33566">
      <w:pPr>
        <w:pStyle w:val="Aufzhlung"/>
        <w:spacing w:line="276" w:lineRule="auto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Ungeschicklichkeit: </w:t>
      </w:r>
      <w:r w:rsidRPr="00D64A32">
        <w:rPr>
          <w:bCs/>
          <w:sz w:val="24"/>
          <w:szCs w:val="24"/>
        </w:rPr>
        <w:t>Ein Mitarbeiter verschüttet versehentlich eine Tasse Kaffee über der Tastatur und der PC erleidet einen Kurzschluß.</w:t>
      </w:r>
    </w:p>
    <w:p w14:paraId="2B279A2C" w14:textId="77777777" w:rsidR="00CC1086" w:rsidRPr="00D64A32" w:rsidRDefault="007F448F" w:rsidP="00F33566">
      <w:pPr>
        <w:pStyle w:val="Aufzhlung"/>
        <w:spacing w:line="276" w:lineRule="auto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Überspannung: </w:t>
      </w:r>
      <w:r w:rsidRPr="00D64A32">
        <w:rPr>
          <w:bCs/>
          <w:sz w:val="24"/>
          <w:szCs w:val="24"/>
        </w:rPr>
        <w:t>Überspannung aufgrund eines Blitzschlages führt zu einem Defekt am Firmenserver.</w:t>
      </w:r>
    </w:p>
    <w:p w14:paraId="29524854" w14:textId="77777777" w:rsidR="00CC1086" w:rsidRPr="00425F48" w:rsidRDefault="007F448F" w:rsidP="00F33566">
      <w:pPr>
        <w:pStyle w:val="Aufzhlung"/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Diebstahl: </w:t>
      </w:r>
      <w:r w:rsidRPr="00D64A32">
        <w:rPr>
          <w:bCs/>
          <w:sz w:val="24"/>
          <w:szCs w:val="24"/>
        </w:rPr>
        <w:t>Unbekannte entwe</w:t>
      </w:r>
      <w:r w:rsidR="00D64A32" w:rsidRPr="00D64A32">
        <w:rPr>
          <w:bCs/>
          <w:sz w:val="24"/>
          <w:szCs w:val="24"/>
        </w:rPr>
        <w:t>n</w:t>
      </w:r>
      <w:r w:rsidRPr="00D64A32">
        <w:rPr>
          <w:bCs/>
          <w:sz w:val="24"/>
          <w:szCs w:val="24"/>
        </w:rPr>
        <w:t>den ein Notebook aus einer Arztpraxis.</w:t>
      </w:r>
    </w:p>
    <w:p w14:paraId="54AD76C9" w14:textId="77777777" w:rsidR="00425F48" w:rsidRPr="00D64A32" w:rsidRDefault="007F448F" w:rsidP="00F33566">
      <w:pPr>
        <w:pStyle w:val="Aufzhlung"/>
        <w:spacing w:line="276" w:lineRule="auto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Überschwemmung: </w:t>
      </w:r>
      <w:r w:rsidRPr="00D64A32">
        <w:rPr>
          <w:bCs/>
          <w:sz w:val="24"/>
          <w:szCs w:val="24"/>
        </w:rPr>
        <w:t>Durch ein geöffnetes Kellerfenster kommt es durch starken Regen zu einer Überschwemmung, die einen schweren Schaden an einem Kernspintomographen verursacht.</w:t>
      </w:r>
    </w:p>
    <w:p w14:paraId="1DB2E6AC" w14:textId="77777777" w:rsidR="007F448F" w:rsidRPr="007F448F" w:rsidRDefault="007F448F" w:rsidP="007F448F">
      <w:pPr>
        <w:pStyle w:val="Aufzhlung"/>
        <w:numPr>
          <w:ilvl w:val="0"/>
          <w:numId w:val="0"/>
        </w:numPr>
        <w:spacing w:line="276" w:lineRule="auto"/>
        <w:ind w:left="170"/>
        <w:rPr>
          <w:sz w:val="24"/>
          <w:szCs w:val="24"/>
        </w:rPr>
      </w:pPr>
    </w:p>
    <w:p w14:paraId="73480C4E" w14:textId="77777777" w:rsidR="007F448F" w:rsidRDefault="007F448F" w:rsidP="007F448F">
      <w:pPr>
        <w:pStyle w:val="Untertitel"/>
      </w:pPr>
      <w:r>
        <w:t xml:space="preserve">Was bedeutet „Elektronik-Pauschalversicherung“? </w:t>
      </w:r>
    </w:p>
    <w:p w14:paraId="2E0CF28A" w14:textId="77777777" w:rsidR="007F448F" w:rsidRDefault="007F448F" w:rsidP="007F448F">
      <w:pPr>
        <w:rPr>
          <w:sz w:val="24"/>
          <w:szCs w:val="24"/>
        </w:rPr>
      </w:pPr>
      <w:r w:rsidRPr="007F448F">
        <w:rPr>
          <w:sz w:val="24"/>
          <w:szCs w:val="24"/>
        </w:rPr>
        <w:t>Unsere Elektronikversicherung ist eine Pauschalversicherung.</w:t>
      </w:r>
    </w:p>
    <w:p w14:paraId="41C168AE" w14:textId="77777777" w:rsidR="007F448F" w:rsidRPr="007F448F" w:rsidRDefault="007F448F" w:rsidP="007F448F">
      <w:pPr>
        <w:rPr>
          <w:sz w:val="24"/>
          <w:szCs w:val="24"/>
        </w:rPr>
      </w:pPr>
    </w:p>
    <w:p w14:paraId="33D9BF2B" w14:textId="77777777" w:rsidR="00425F48" w:rsidRPr="00D64A32" w:rsidRDefault="007F448F" w:rsidP="00F33566">
      <w:pPr>
        <w:pStyle w:val="Aufzhlung"/>
        <w:spacing w:line="276" w:lineRule="auto"/>
        <w:rPr>
          <w:bCs/>
          <w:sz w:val="24"/>
          <w:szCs w:val="24"/>
        </w:rPr>
      </w:pPr>
      <w:r w:rsidRPr="00D64A32">
        <w:rPr>
          <w:bCs/>
          <w:sz w:val="24"/>
          <w:szCs w:val="24"/>
        </w:rPr>
        <w:t>Sie entscheiden, welche Gerätearten versichert werden sollen. Gerätearten sind in Anlagengruppen zusammengefasst.</w:t>
      </w:r>
    </w:p>
    <w:p w14:paraId="438793F0" w14:textId="77777777" w:rsidR="00425F48" w:rsidRPr="00D64A32" w:rsidRDefault="007F448F" w:rsidP="00F33566">
      <w:pPr>
        <w:pStyle w:val="Aufzhlung"/>
        <w:spacing w:line="276" w:lineRule="auto"/>
        <w:rPr>
          <w:bCs/>
          <w:sz w:val="24"/>
          <w:szCs w:val="24"/>
        </w:rPr>
      </w:pPr>
      <w:r w:rsidRPr="00D64A32">
        <w:rPr>
          <w:bCs/>
          <w:sz w:val="24"/>
          <w:szCs w:val="24"/>
        </w:rPr>
        <w:t>Alle zu de erfassten Gerätearten gehörigen Geräte sind auf pauschaler Basis ohne Einzelnennung versichert, Sie müssen nur die richtige Versicherungssumme aus dem Gesamtwert aller Geräte bilden.</w:t>
      </w:r>
    </w:p>
    <w:p w14:paraId="43432452" w14:textId="77777777" w:rsidR="00425F48" w:rsidRPr="00D64A32" w:rsidRDefault="007F448F" w:rsidP="00F33566">
      <w:pPr>
        <w:pStyle w:val="Aufzhlung"/>
        <w:spacing w:line="276" w:lineRule="auto"/>
        <w:rPr>
          <w:bCs/>
          <w:sz w:val="24"/>
          <w:szCs w:val="24"/>
        </w:rPr>
      </w:pPr>
      <w:r w:rsidRPr="00D64A32">
        <w:rPr>
          <w:bCs/>
          <w:sz w:val="24"/>
          <w:szCs w:val="24"/>
        </w:rPr>
        <w:t xml:space="preserve">Änderungen sind nur erforderlich, wenn sich die Versicherungssumme für eine Anlagengruppe ändert, zum Beispiel durch Neuinvestitionen. </w:t>
      </w:r>
    </w:p>
    <w:p w14:paraId="01D5383B" w14:textId="77777777" w:rsidR="002760A5" w:rsidRPr="00D64A32" w:rsidRDefault="002760A5" w:rsidP="00F33566">
      <w:pPr>
        <w:pStyle w:val="Aufzhlung"/>
        <w:spacing w:line="276" w:lineRule="auto"/>
        <w:rPr>
          <w:bCs/>
          <w:sz w:val="24"/>
          <w:szCs w:val="24"/>
        </w:rPr>
      </w:pPr>
      <w:r w:rsidRPr="00D64A32">
        <w:rPr>
          <w:bCs/>
          <w:sz w:val="24"/>
          <w:szCs w:val="24"/>
        </w:rPr>
        <w:t>Für solche Investitionen besteht innerhalb eines Jahres sogar automatischer Versicherungsschutz, je nach gewählter Variante sind bis zu 50% der Versicherungssumme zusätzlich versichert.</w:t>
      </w:r>
    </w:p>
    <w:p w14:paraId="6BDAEC20" w14:textId="77777777" w:rsidR="00D64A32" w:rsidRDefault="00D64A32" w:rsidP="00D64A32">
      <w:pPr>
        <w:pStyle w:val="Aufzhlung"/>
        <w:numPr>
          <w:ilvl w:val="0"/>
          <w:numId w:val="0"/>
        </w:numPr>
        <w:ind w:left="170"/>
        <w:rPr>
          <w:bCs/>
          <w:sz w:val="24"/>
          <w:szCs w:val="24"/>
        </w:rPr>
      </w:pPr>
    </w:p>
    <w:p w14:paraId="48A16669" w14:textId="77777777" w:rsidR="00D64A32" w:rsidRDefault="00D64A32" w:rsidP="00D64A32">
      <w:pPr>
        <w:pStyle w:val="Aufzhlung"/>
        <w:numPr>
          <w:ilvl w:val="0"/>
          <w:numId w:val="0"/>
        </w:numPr>
        <w:ind w:left="170"/>
        <w:rPr>
          <w:bCs/>
          <w:sz w:val="24"/>
          <w:szCs w:val="24"/>
        </w:rPr>
      </w:pPr>
    </w:p>
    <w:p w14:paraId="72E2B25E" w14:textId="77777777" w:rsidR="00D64A32" w:rsidRDefault="00D64A32" w:rsidP="00D64A32">
      <w:pPr>
        <w:pStyle w:val="Aufzhlung"/>
        <w:numPr>
          <w:ilvl w:val="0"/>
          <w:numId w:val="0"/>
        </w:numPr>
        <w:ind w:left="170"/>
        <w:rPr>
          <w:bCs/>
          <w:sz w:val="24"/>
          <w:szCs w:val="24"/>
        </w:rPr>
      </w:pPr>
    </w:p>
    <w:p w14:paraId="7DE1B362" w14:textId="77777777" w:rsidR="00D64A32" w:rsidRDefault="00D64A32" w:rsidP="00D64A32">
      <w:pPr>
        <w:pStyle w:val="Aufzhlung"/>
        <w:numPr>
          <w:ilvl w:val="0"/>
          <w:numId w:val="0"/>
        </w:numPr>
        <w:ind w:left="170"/>
        <w:rPr>
          <w:bCs/>
          <w:sz w:val="24"/>
          <w:szCs w:val="24"/>
        </w:rPr>
      </w:pPr>
    </w:p>
    <w:p w14:paraId="56ABC4E4" w14:textId="77777777" w:rsidR="00D64A32" w:rsidRDefault="00D64A32" w:rsidP="00D64A32">
      <w:pPr>
        <w:pStyle w:val="Aufzhlung"/>
        <w:numPr>
          <w:ilvl w:val="0"/>
          <w:numId w:val="0"/>
        </w:numPr>
        <w:ind w:left="170"/>
        <w:rPr>
          <w:bCs/>
          <w:sz w:val="24"/>
          <w:szCs w:val="24"/>
        </w:rPr>
      </w:pPr>
    </w:p>
    <w:p w14:paraId="16AD3646" w14:textId="77777777" w:rsidR="00D64A32" w:rsidRPr="00D64A32" w:rsidRDefault="00D64A32" w:rsidP="00D64A32">
      <w:pPr>
        <w:pStyle w:val="Aufzhlung"/>
        <w:numPr>
          <w:ilvl w:val="0"/>
          <w:numId w:val="0"/>
        </w:numPr>
        <w:ind w:left="170"/>
        <w:rPr>
          <w:bCs/>
          <w:sz w:val="24"/>
          <w:szCs w:val="24"/>
        </w:rPr>
      </w:pPr>
    </w:p>
    <w:p w14:paraId="0E07CDEF" w14:textId="77777777" w:rsidR="00D03CA1" w:rsidRDefault="00D03CA1" w:rsidP="00D64A32">
      <w:pPr>
        <w:pStyle w:val="Aufzhlung"/>
        <w:numPr>
          <w:ilvl w:val="0"/>
          <w:numId w:val="0"/>
        </w:numPr>
        <w:ind w:left="170"/>
        <w:rPr>
          <w:b/>
          <w:sz w:val="28"/>
          <w:szCs w:val="28"/>
        </w:rPr>
      </w:pPr>
      <w:r w:rsidRPr="00D64A32">
        <w:rPr>
          <w:b/>
          <w:sz w:val="28"/>
          <w:szCs w:val="28"/>
        </w:rPr>
        <w:lastRenderedPageBreak/>
        <w:t>compact, classic oder comfort - Sie haben die Wahl aus drei Deckungsvarianten.</w:t>
      </w:r>
    </w:p>
    <w:p w14:paraId="5C740DA2" w14:textId="77777777" w:rsidR="00D64A32" w:rsidRPr="00D64A32" w:rsidRDefault="00D64A32" w:rsidP="00D64A32">
      <w:pPr>
        <w:pStyle w:val="Aufzhlung"/>
        <w:numPr>
          <w:ilvl w:val="0"/>
          <w:numId w:val="0"/>
        </w:numPr>
        <w:ind w:left="170"/>
        <w:rPr>
          <w:b/>
          <w:sz w:val="28"/>
          <w:szCs w:val="28"/>
        </w:rPr>
      </w:pPr>
    </w:p>
    <w:p w14:paraId="6B3BE873" w14:textId="77777777" w:rsidR="00D03CA1" w:rsidRPr="00D03CA1" w:rsidRDefault="00D03CA1" w:rsidP="00D03CA1">
      <w:pPr>
        <w:pStyle w:val="Aufzhlung"/>
        <w:rPr>
          <w:bCs/>
          <w:sz w:val="24"/>
          <w:szCs w:val="24"/>
        </w:rPr>
      </w:pPr>
      <w:r w:rsidRPr="00D03CA1">
        <w:rPr>
          <w:bCs/>
          <w:sz w:val="24"/>
          <w:szCs w:val="24"/>
        </w:rPr>
        <w:t>Beim comfort-Schutz handelt es sich um unseren Premium-Schutz mit exzellentem Leistungsspektrum.</w:t>
      </w:r>
    </w:p>
    <w:p w14:paraId="7451737E" w14:textId="77777777" w:rsidR="00D03CA1" w:rsidRPr="00D03CA1" w:rsidRDefault="00D03CA1" w:rsidP="00D03CA1">
      <w:pPr>
        <w:pStyle w:val="Aufzhlung"/>
        <w:rPr>
          <w:bCs/>
          <w:sz w:val="24"/>
          <w:szCs w:val="24"/>
        </w:rPr>
      </w:pPr>
      <w:r w:rsidRPr="00D03CA1">
        <w:rPr>
          <w:bCs/>
          <w:sz w:val="24"/>
          <w:szCs w:val="24"/>
        </w:rPr>
        <w:t>Wenn Ihre Kunden die zusätzlichen Leistungen des comfort -Schutzes nicht benötigen, erhalten Sie auch mit der Variante classic einen umfassenden und komfortablen Versicherungsschutz.</w:t>
      </w:r>
    </w:p>
    <w:p w14:paraId="73C8A261" w14:textId="77777777" w:rsidR="00D03CA1" w:rsidRPr="00D03CA1" w:rsidRDefault="00D03CA1" w:rsidP="00D03CA1">
      <w:pPr>
        <w:pStyle w:val="Aufzhlung"/>
        <w:rPr>
          <w:bCs/>
          <w:sz w:val="24"/>
          <w:szCs w:val="24"/>
        </w:rPr>
      </w:pPr>
      <w:r w:rsidRPr="00D03CA1">
        <w:rPr>
          <w:bCs/>
          <w:sz w:val="24"/>
          <w:szCs w:val="24"/>
        </w:rPr>
        <w:t>Besonders preiswert und trotzdem attraktiv ist unsere Deckungsvariante compact.</w:t>
      </w:r>
    </w:p>
    <w:p w14:paraId="730A5BF2" w14:textId="77777777" w:rsidR="00D03CA1" w:rsidRPr="00D03CA1" w:rsidRDefault="00D03CA1" w:rsidP="00D64A32">
      <w:pPr>
        <w:pStyle w:val="Aufzhlung"/>
        <w:numPr>
          <w:ilvl w:val="0"/>
          <w:numId w:val="0"/>
        </w:numPr>
        <w:ind w:left="170"/>
        <w:rPr>
          <w:bCs/>
          <w:sz w:val="24"/>
          <w:szCs w:val="24"/>
        </w:rPr>
      </w:pPr>
    </w:p>
    <w:p w14:paraId="6F7644BA" w14:textId="77777777" w:rsidR="00D03CA1" w:rsidRDefault="00D03CA1" w:rsidP="00D64A32">
      <w:pPr>
        <w:pStyle w:val="Aufzhlung"/>
        <w:numPr>
          <w:ilvl w:val="0"/>
          <w:numId w:val="0"/>
        </w:numPr>
        <w:ind w:left="170"/>
        <w:rPr>
          <w:b/>
          <w:sz w:val="28"/>
          <w:szCs w:val="28"/>
        </w:rPr>
      </w:pPr>
      <w:r w:rsidRPr="00D64A32">
        <w:rPr>
          <w:b/>
          <w:sz w:val="28"/>
          <w:szCs w:val="28"/>
        </w:rPr>
        <w:t>Einige Highlights aus dem Versicherungsschutz</w:t>
      </w:r>
    </w:p>
    <w:p w14:paraId="2737907A" w14:textId="77777777" w:rsidR="00D64A32" w:rsidRPr="00D64A32" w:rsidRDefault="00D64A32" w:rsidP="00D64A32">
      <w:pPr>
        <w:pStyle w:val="Aufzhlung"/>
        <w:numPr>
          <w:ilvl w:val="0"/>
          <w:numId w:val="0"/>
        </w:numPr>
        <w:ind w:left="170"/>
        <w:rPr>
          <w:b/>
          <w:sz w:val="28"/>
          <w:szCs w:val="28"/>
        </w:rPr>
      </w:pPr>
    </w:p>
    <w:p w14:paraId="19AE6A5F" w14:textId="77777777" w:rsidR="00D03CA1" w:rsidRPr="00D03CA1" w:rsidRDefault="00D03CA1" w:rsidP="00D03CA1">
      <w:pPr>
        <w:pStyle w:val="Aufzhlung"/>
        <w:rPr>
          <w:bCs/>
          <w:sz w:val="24"/>
          <w:szCs w:val="24"/>
        </w:rPr>
      </w:pPr>
      <w:r w:rsidRPr="00D03CA1">
        <w:rPr>
          <w:bCs/>
          <w:sz w:val="24"/>
          <w:szCs w:val="24"/>
        </w:rPr>
        <w:t>Umfassender Versicherungsschutz an sämtliche Betriebsstätten innerhalb der Bundesrepublik Deutschland und darüber hinaus im Rahmen der Außenversicherung je nach Deckungsvariante z.B. weltweit in comfort oder europaweit in classic.</w:t>
      </w:r>
    </w:p>
    <w:p w14:paraId="53336E04" w14:textId="77777777" w:rsidR="00D03CA1" w:rsidRPr="00D03CA1" w:rsidRDefault="00D03CA1" w:rsidP="00D03CA1">
      <w:pPr>
        <w:pStyle w:val="Aufzhlung"/>
        <w:rPr>
          <w:bCs/>
          <w:sz w:val="24"/>
          <w:szCs w:val="24"/>
        </w:rPr>
      </w:pPr>
      <w:r w:rsidRPr="00D03CA1">
        <w:rPr>
          <w:bCs/>
          <w:sz w:val="24"/>
          <w:szCs w:val="24"/>
        </w:rPr>
        <w:t>Mitversicherung von grober Fahrlässigkeit in comfort (bis zur Höhe der Versicherungssumme) und classic (bis EUR 50.000).</w:t>
      </w:r>
    </w:p>
    <w:p w14:paraId="77106F6F" w14:textId="77777777" w:rsidR="00D03CA1" w:rsidRPr="00D03CA1" w:rsidRDefault="00D03CA1" w:rsidP="00D03CA1">
      <w:pPr>
        <w:pStyle w:val="Aufzhlung"/>
        <w:rPr>
          <w:bCs/>
          <w:sz w:val="24"/>
          <w:szCs w:val="24"/>
        </w:rPr>
      </w:pPr>
      <w:r w:rsidRPr="00D03CA1">
        <w:rPr>
          <w:bCs/>
          <w:sz w:val="24"/>
          <w:szCs w:val="24"/>
        </w:rPr>
        <w:t>Zeitabhängige und zeitunabhängige Mehrkosten gelten in comfort bis EUR 30.000 mitversichert.</w:t>
      </w:r>
    </w:p>
    <w:p w14:paraId="4C8FE950" w14:textId="77777777" w:rsidR="00D03CA1" w:rsidRPr="00D03CA1" w:rsidRDefault="00D03CA1" w:rsidP="00D03CA1">
      <w:pPr>
        <w:pStyle w:val="Aufzhlung"/>
        <w:rPr>
          <w:bCs/>
          <w:sz w:val="24"/>
          <w:szCs w:val="24"/>
        </w:rPr>
      </w:pPr>
      <w:r w:rsidRPr="00D03CA1">
        <w:rPr>
          <w:bCs/>
          <w:sz w:val="24"/>
          <w:szCs w:val="24"/>
        </w:rPr>
        <w:t>Mitversicherung von Softwareschutzmodulen (Dongles) im Rahmen der Daten- und Softwareversicherung in classic und comfort.</w:t>
      </w:r>
    </w:p>
    <w:p w14:paraId="47F682CB" w14:textId="77777777" w:rsidR="00D03CA1" w:rsidRPr="00D03CA1" w:rsidRDefault="00D03CA1" w:rsidP="00D03CA1">
      <w:pPr>
        <w:pStyle w:val="Aufzhlung"/>
        <w:rPr>
          <w:bCs/>
          <w:sz w:val="24"/>
          <w:szCs w:val="24"/>
        </w:rPr>
      </w:pPr>
      <w:r w:rsidRPr="00D03CA1">
        <w:rPr>
          <w:bCs/>
          <w:sz w:val="24"/>
          <w:szCs w:val="24"/>
        </w:rPr>
        <w:t>Keine Anrechnung von Unterversicherung (Unterversicherungsverzicht) in comfort (bis zur Versicherungssumme) und classic (bis EUR 50.000).</w:t>
      </w:r>
    </w:p>
    <w:p w14:paraId="570492B1" w14:textId="77777777" w:rsidR="00D03CA1" w:rsidRPr="00D03CA1" w:rsidRDefault="00D03CA1" w:rsidP="00D03CA1">
      <w:pPr>
        <w:pStyle w:val="Aufzhlung"/>
        <w:rPr>
          <w:bCs/>
          <w:sz w:val="24"/>
          <w:szCs w:val="24"/>
        </w:rPr>
      </w:pPr>
      <w:r w:rsidRPr="00D03CA1">
        <w:rPr>
          <w:bCs/>
          <w:sz w:val="24"/>
          <w:szCs w:val="24"/>
        </w:rPr>
        <w:t>Upgrade-Garantie in Comfort und classic.</w:t>
      </w:r>
    </w:p>
    <w:p w14:paraId="657C6E2F" w14:textId="77777777" w:rsidR="00D03CA1" w:rsidRPr="00D03CA1" w:rsidRDefault="00D03CA1" w:rsidP="00D03CA1">
      <w:pPr>
        <w:pStyle w:val="Aufzhlung"/>
        <w:rPr>
          <w:bCs/>
          <w:sz w:val="24"/>
          <w:szCs w:val="24"/>
        </w:rPr>
      </w:pPr>
      <w:r w:rsidRPr="00D03CA1">
        <w:rPr>
          <w:bCs/>
          <w:sz w:val="24"/>
          <w:szCs w:val="24"/>
        </w:rPr>
        <w:t>Bei unserer Elektronik-Pauschalversicherung ist der Technologiefortschritt mitversichert.</w:t>
      </w:r>
    </w:p>
    <w:p w14:paraId="719BF1C3" w14:textId="77777777" w:rsidR="00D03CA1" w:rsidRDefault="00D03CA1" w:rsidP="00D64A32">
      <w:pPr>
        <w:pStyle w:val="Aufzhlung"/>
        <w:numPr>
          <w:ilvl w:val="0"/>
          <w:numId w:val="0"/>
        </w:numPr>
        <w:spacing w:line="276" w:lineRule="auto"/>
        <w:ind w:left="170"/>
        <w:rPr>
          <w:bCs/>
          <w:sz w:val="24"/>
          <w:szCs w:val="24"/>
        </w:rPr>
      </w:pPr>
    </w:p>
    <w:sectPr w:rsidR="00D03CA1" w:rsidSect="000C6B85">
      <w:headerReference w:type="default" r:id="rId8"/>
      <w:footerReference w:type="default" r:id="rId9"/>
      <w:pgSz w:w="11906" w:h="16838" w:code="9"/>
      <w:pgMar w:top="1871" w:right="1134" w:bottom="1701" w:left="1418" w:header="73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AA120" w14:textId="77777777" w:rsidR="007F448F" w:rsidRPr="007531BB" w:rsidRDefault="007F448F" w:rsidP="00610E8E">
      <w:pPr>
        <w:spacing w:line="240" w:lineRule="auto"/>
      </w:pPr>
      <w:r w:rsidRPr="007531BB">
        <w:separator/>
      </w:r>
    </w:p>
  </w:endnote>
  <w:endnote w:type="continuationSeparator" w:id="0">
    <w:p w14:paraId="54F5DCBF" w14:textId="77777777" w:rsidR="007F448F" w:rsidRPr="007531BB" w:rsidRDefault="007F448F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2104A" w14:textId="25235099" w:rsidR="007F448F" w:rsidRPr="007531BB" w:rsidRDefault="007F448F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177076">
      <w:rPr>
        <w:noProof/>
      </w:rPr>
      <w:instrText>2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177076">
      <w:rPr>
        <w:noProof/>
      </w:rPr>
      <w:instrText>1</w:instrText>
    </w:r>
    <w:r w:rsidRPr="007531BB">
      <w:fldChar w:fldCharType="end"/>
    </w:r>
    <w:r w:rsidRPr="007531BB">
      <w:instrText xml:space="preserve"> / </w:instrText>
    </w:r>
    <w:fldSimple w:instr=" NUMPAGES  \* Arabic  \* MERGEFORMAT ">
      <w:r w:rsidR="00177076">
        <w:rPr>
          <w:noProof/>
        </w:rPr>
        <w:instrText>3</w:instrText>
      </w:r>
    </w:fldSimple>
    <w:r w:rsidRPr="007531BB">
      <w:instrText xml:space="preserve">" " " </w:instrText>
    </w:r>
    <w:r w:rsidRPr="007531BB">
      <w:fldChar w:fldCharType="separate"/>
    </w:r>
    <w:r w:rsidR="00177076" w:rsidRPr="007531BB">
      <w:rPr>
        <w:noProof/>
      </w:rPr>
      <w:t xml:space="preserve"> </w:t>
    </w:r>
    <w:r w:rsidRPr="007531BB">
      <w:fldChar w:fldCharType="end"/>
    </w:r>
  </w:p>
  <w:p w14:paraId="09D7D99A" w14:textId="77777777" w:rsidR="007F448F" w:rsidRDefault="007F448F" w:rsidP="001905C8">
    <w:pPr>
      <w:rPr>
        <w:sz w:val="24"/>
        <w:szCs w:val="24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BA574D9" wp14:editId="35805FC1">
              <wp:simplePos x="0" y="0"/>
              <wp:positionH relativeFrom="page">
                <wp:align>left</wp:align>
              </wp:positionH>
              <wp:positionV relativeFrom="bottomMargin">
                <wp:posOffset>377825</wp:posOffset>
              </wp:positionV>
              <wp:extent cx="6835775" cy="708660"/>
              <wp:effectExtent l="0" t="0" r="22225" b="0"/>
              <wp:wrapNone/>
              <wp:docPr id="23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35775" cy="708660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5D28DC" id="Freeform 5" o:spid="_x0000_s1026" style="position:absolute;margin-left:0;margin-top:29.75pt;width:538.25pt;height:55.8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bottom-margin-area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" path="m,l9921,v150,2823,152,5210,-65,6848c9639,8486,9281,9958,8615,9958l,10000c,6676,,3359,,42l,xe" fillcolor="#dcdce0" stroked="f" strokeweight="0">
              <v:path arrowok="t" o:connecttype="custom" o:connectlocs="0,0;6763511,0;6719198,485290;5873163,705684;0,708660;0,2976" o:connectangles="0,0,0,0,0,0"/>
              <w10:wrap anchorx="page" anchory="margin"/>
            </v:shape>
          </w:pict>
        </mc:Fallback>
      </mc:AlternateContent>
    </w:r>
  </w:p>
  <w:p w14:paraId="38C39FF2" w14:textId="77777777" w:rsidR="007F448F" w:rsidRDefault="007F448F" w:rsidP="001905C8">
    <w:pPr>
      <w:rPr>
        <w:sz w:val="24"/>
        <w:szCs w:val="24"/>
      </w:rPr>
    </w:pPr>
  </w:p>
  <w:p w14:paraId="43DBC6D4" w14:textId="77777777" w:rsidR="007F448F" w:rsidRDefault="007F448F" w:rsidP="001905C8">
    <w:pPr>
      <w:rPr>
        <w:sz w:val="24"/>
        <w:szCs w:val="24"/>
      </w:rPr>
    </w:pPr>
  </w:p>
  <w:p w14:paraId="61678A88" w14:textId="77777777" w:rsidR="007F448F" w:rsidRPr="00960B22" w:rsidRDefault="007F448F" w:rsidP="001905C8">
    <w:pPr>
      <w:pStyle w:val="Fuzeile"/>
      <w:rPr>
        <w:b/>
        <w:sz w:val="22"/>
      </w:rPr>
    </w:pPr>
    <w:r w:rsidRPr="00960B22">
      <w:rPr>
        <w:sz w:val="22"/>
      </w:rPr>
      <w:t>Alte Leipziger Versicherung AG</w:t>
    </w:r>
    <w:r>
      <w:rPr>
        <w:sz w:val="22"/>
      </w:rPr>
      <w:t xml:space="preserve">, </w:t>
    </w:r>
    <w:r w:rsidRPr="00960B22">
      <w:rPr>
        <w:sz w:val="22"/>
      </w:rPr>
      <w:t>Vertriebsdirektion Süd</w:t>
    </w:r>
    <w:r>
      <w:rPr>
        <w:sz w:val="22"/>
      </w:rPr>
      <w:t>,</w:t>
    </w:r>
    <w:r>
      <w:rPr>
        <w:sz w:val="22"/>
      </w:rPr>
      <w:br/>
    </w:r>
    <w:hyperlink r:id="rId1" w:history="1">
      <w:r w:rsidRPr="00960B22">
        <w:rPr>
          <w:rStyle w:val="Hyperlink"/>
          <w:sz w:val="22"/>
        </w:rPr>
        <w:t>vertriebsservice-sach@alte-leipziger.de</w:t>
      </w:r>
    </w:hyperlink>
  </w:p>
  <w:p w14:paraId="5C3A633D" w14:textId="77777777" w:rsidR="007F448F" w:rsidRPr="00960B22" w:rsidRDefault="007F448F" w:rsidP="001905C8">
    <w:pPr>
      <w:rPr>
        <w:sz w:val="22"/>
      </w:rPr>
    </w:pPr>
    <w:r w:rsidRPr="00960B22">
      <w:rPr>
        <w:sz w:val="22"/>
      </w:rPr>
      <w:t xml:space="preserve">Karsten </w:t>
    </w:r>
    <w:proofErr w:type="gramStart"/>
    <w:r w:rsidRPr="00960B22">
      <w:rPr>
        <w:sz w:val="22"/>
      </w:rPr>
      <w:t>Dürrler</w:t>
    </w:r>
    <w:r>
      <w:rPr>
        <w:sz w:val="22"/>
      </w:rPr>
      <w:t xml:space="preserve">, </w:t>
    </w:r>
    <w:r w:rsidRPr="00960B22">
      <w:rPr>
        <w:sz w:val="22"/>
      </w:rPr>
      <w:t xml:space="preserve"> </w:t>
    </w:r>
    <w:r w:rsidRPr="00960B22">
      <w:rPr>
        <w:sz w:val="22"/>
        <w:lang w:eastAsia="de-DE"/>
      </w:rPr>
      <w:t>Accountmanager</w:t>
    </w:r>
    <w:proofErr w:type="gramEnd"/>
    <w:r w:rsidRPr="00960B22">
      <w:rPr>
        <w:sz w:val="22"/>
        <w:lang w:eastAsia="de-DE"/>
      </w:rPr>
      <w:t xml:space="preserve"> Sach</w:t>
    </w:r>
    <w:r>
      <w:rPr>
        <w:sz w:val="22"/>
        <w:lang w:eastAsia="de-DE"/>
      </w:rPr>
      <w:t xml:space="preserve">, </w:t>
    </w:r>
    <w:r w:rsidRPr="00960B22">
      <w:rPr>
        <w:rFonts w:cs="Times New Roman"/>
        <w:sz w:val="22"/>
        <w:lang w:eastAsia="de-DE"/>
      </w:rPr>
      <w:t xml:space="preserve">Tel. </w:t>
    </w:r>
    <w:r w:rsidRPr="00960B22">
      <w:rPr>
        <w:rFonts w:cs="Times New Roman"/>
        <w:sz w:val="22"/>
        <w:lang w:val="en-US" w:eastAsia="de-DE"/>
      </w:rPr>
      <w:t>(089) 23195-278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6CD3D" w14:textId="77777777" w:rsidR="007F448F" w:rsidRPr="007531BB" w:rsidRDefault="007F448F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14:paraId="260BBFE3" w14:textId="77777777" w:rsidR="007F448F" w:rsidRPr="007531BB" w:rsidRDefault="007F448F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14:paraId="79977E4D" w14:textId="77777777" w:rsidR="007F448F" w:rsidRPr="007531BB" w:rsidRDefault="007F448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CFAC7" w14:textId="77777777" w:rsidR="007F448F" w:rsidRDefault="007F448F">
    <w:pPr>
      <w:pStyle w:val="Kopfzeile"/>
    </w:pPr>
  </w:p>
  <w:p w14:paraId="0FEDAE64" w14:textId="77777777" w:rsidR="007F448F" w:rsidRDefault="007F448F">
    <w:pPr>
      <w:pStyle w:val="Kopfzeile"/>
    </w:pPr>
  </w:p>
  <w:p w14:paraId="2C47DCD0" w14:textId="77777777" w:rsidR="007F448F" w:rsidRDefault="007F448F">
    <w:pPr>
      <w:pStyle w:val="Kopfzeile"/>
    </w:pPr>
  </w:p>
  <w:p w14:paraId="5BEEF107" w14:textId="77777777" w:rsidR="007F448F" w:rsidRPr="007531BB" w:rsidRDefault="007F448F">
    <w:pPr>
      <w:pStyle w:val="Kopfzeile"/>
    </w:pPr>
    <w:r w:rsidRPr="00607D70">
      <w:rPr>
        <w:noProof/>
      </w:rPr>
      <mc:AlternateContent>
        <mc:Choice Requires="wpg">
          <w:drawing>
            <wp:anchor distT="0" distB="0" distL="114300" distR="114300" simplePos="0" relativeHeight="251668480" behindDoc="0" locked="1" layoutInCell="1" allowOverlap="1" wp14:anchorId="12F0560E" wp14:editId="292215A7">
              <wp:simplePos x="0" y="0"/>
              <wp:positionH relativeFrom="page">
                <wp:posOffset>4554855</wp:posOffset>
              </wp:positionH>
              <wp:positionV relativeFrom="page">
                <wp:posOffset>0</wp:posOffset>
              </wp:positionV>
              <wp:extent cx="2998800" cy="910800"/>
              <wp:effectExtent l="0" t="0" r="11430" b="22860"/>
              <wp:wrapNone/>
              <wp:docPr id="5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8800" cy="910800"/>
                        <a:chOff x="0" y="0"/>
                        <a:chExt cx="2999657" cy="909637"/>
                      </a:xfrm>
                    </wpg:grpSpPr>
                    <wps:wsp>
                      <wps:cNvPr id="6" name="Grafik 9"/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2999657" cy="909637"/>
                        </a:xfrm>
                        <a:custGeom>
                          <a:avLst/>
                          <a:gdLst>
                            <a:gd name="connsiteX0" fmla="*/ 159 w 8744305"/>
                            <a:gd name="connsiteY0" fmla="*/ 668889 h 960000"/>
                            <a:gd name="connsiteX1" fmla="*/ 221792 w 8744305"/>
                            <a:gd name="connsiteY1" fmla="*/ 154176 h 960000"/>
                            <a:gd name="connsiteX2" fmla="*/ 871772 w 8744305"/>
                            <a:gd name="connsiteY2" fmla="*/ 159 h 960000"/>
                            <a:gd name="connsiteX3" fmla="*/ 8746099 w 8744305"/>
                            <a:gd name="connsiteY3" fmla="*/ 159 h 960000"/>
                            <a:gd name="connsiteX4" fmla="*/ 8746099 w 8744305"/>
                            <a:gd name="connsiteY4" fmla="*/ 959950 h 960000"/>
                            <a:gd name="connsiteX5" fmla="*/ 36924 w 8744305"/>
                            <a:gd name="connsiteY5" fmla="*/ 959950 h 960000"/>
                            <a:gd name="connsiteX6" fmla="*/ 15220 w 8744305"/>
                            <a:gd name="connsiteY6" fmla="*/ 849167 h 960000"/>
                            <a:gd name="connsiteX7" fmla="*/ 159 w 8744305"/>
                            <a:gd name="connsiteY7" fmla="*/ 668889 h 960000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17 h 960708"/>
                            <a:gd name="connsiteX5" fmla="*/ 8745940 w 8745940"/>
                            <a:gd name="connsiteY5" fmla="*/ 960708 h 960708"/>
                            <a:gd name="connsiteX6" fmla="*/ 36765 w 8745940"/>
                            <a:gd name="connsiteY6" fmla="*/ 960708 h 960708"/>
                            <a:gd name="connsiteX7" fmla="*/ 15061 w 8745940"/>
                            <a:gd name="connsiteY7" fmla="*/ 849925 h 960708"/>
                            <a:gd name="connsiteX8" fmla="*/ 0 w 8745940"/>
                            <a:gd name="connsiteY8" fmla="*/ 669647 h 960708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8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75958 w 1594625"/>
                            <a:gd name="connsiteY0" fmla="*/ 669646 h 960709"/>
                            <a:gd name="connsiteX1" fmla="*/ 297590 w 1594625"/>
                            <a:gd name="connsiteY1" fmla="*/ 154934 h 960709"/>
                            <a:gd name="connsiteX2" fmla="*/ 947570 w 1594625"/>
                            <a:gd name="connsiteY2" fmla="*/ 916 h 960709"/>
                            <a:gd name="connsiteX3" fmla="*/ 1594625 w 1594625"/>
                            <a:gd name="connsiteY3" fmla="*/ 0 h 960709"/>
                            <a:gd name="connsiteX4" fmla="*/ 1594625 w 1594625"/>
                            <a:gd name="connsiteY4" fmla="*/ 960709 h 960709"/>
                            <a:gd name="connsiteX5" fmla="*/ 112723 w 1594625"/>
                            <a:gd name="connsiteY5" fmla="*/ 960709 h 960709"/>
                            <a:gd name="connsiteX6" fmla="*/ 101581 w 1594625"/>
                            <a:gd name="connsiteY6" fmla="*/ 909637 h 960709"/>
                            <a:gd name="connsiteX7" fmla="*/ 91018 w 1594625"/>
                            <a:gd name="connsiteY7" fmla="*/ 849925 h 960709"/>
                            <a:gd name="connsiteX8" fmla="*/ 75958 w 1594625"/>
                            <a:gd name="connsiteY8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1518667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1 w 2999657"/>
                            <a:gd name="connsiteY0" fmla="*/ 669646 h 909637"/>
                            <a:gd name="connsiteX1" fmla="*/ 221632 w 2999657"/>
                            <a:gd name="connsiteY1" fmla="*/ 154934 h 909637"/>
                            <a:gd name="connsiteX2" fmla="*/ 871613 w 2999657"/>
                            <a:gd name="connsiteY2" fmla="*/ 916 h 909637"/>
                            <a:gd name="connsiteX3" fmla="*/ 2999657 w 2999657"/>
                            <a:gd name="connsiteY3" fmla="*/ 0 h 909637"/>
                            <a:gd name="connsiteX4" fmla="*/ 2999656 w 2999657"/>
                            <a:gd name="connsiteY4" fmla="*/ 909637 h 909637"/>
                            <a:gd name="connsiteX5" fmla="*/ 25624 w 2999657"/>
                            <a:gd name="connsiteY5" fmla="*/ 909637 h 909637"/>
                            <a:gd name="connsiteX6" fmla="*/ 15059 w 2999657"/>
                            <a:gd name="connsiteY6" fmla="*/ 849925 h 909637"/>
                            <a:gd name="connsiteX7" fmla="*/ 0 w 2999657"/>
                            <a:gd name="connsiteY7" fmla="*/ 669646 h 90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999657" h="909637">
                              <a:moveTo>
                                <a:pt x="1" y="669646"/>
                              </a:moveTo>
                              <a:cubicBezTo>
                                <a:pt x="1" y="429161"/>
                                <a:pt x="73948" y="257647"/>
                                <a:pt x="221632" y="154934"/>
                              </a:cubicBezTo>
                              <a:cubicBezTo>
                                <a:pt x="369494" y="52325"/>
                                <a:pt x="586084" y="916"/>
                                <a:pt x="871613" y="916"/>
                              </a:cubicBezTo>
                              <a:lnTo>
                                <a:pt x="2999657" y="0"/>
                              </a:lnTo>
                              <a:lnTo>
                                <a:pt x="2999656" y="909637"/>
                              </a:lnTo>
                              <a:lnTo>
                                <a:pt x="25624" y="909637"/>
                              </a:lnTo>
                              <a:cubicBezTo>
                                <a:pt x="22005" y="891172"/>
                                <a:pt x="19330" y="889924"/>
                                <a:pt x="15059" y="849925"/>
                              </a:cubicBezTo>
                              <a:cubicBezTo>
                                <a:pt x="5043" y="784778"/>
                                <a:pt x="0" y="724709"/>
                                <a:pt x="0" y="6696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E0D3E"/>
                        </a:solidFill>
                        <a:ln w="9525" cap="flat">
                          <a:solidFill>
                            <a:srgbClr val="BE0D3E"/>
                          </a:solidFill>
                          <a:prstDash val="solid"/>
                          <a:miter/>
                        </a:ln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4685" y="248456"/>
                          <a:ext cx="2224373" cy="4610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D8FE82" id="Gruppieren 3" o:spid="_x0000_s1026" style="position:absolute;margin-left:358.65pt;margin-top:0;width:236.15pt;height:71.7pt;z-index:251668480;mso-position-horizontal-relative:page;mso-position-vertical-relative:page;mso-width-relative:margin;mso-height-relative:margin" coordsize="29996,9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">
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<v:stroke joinstyle="miter"/>
                <v:path arrowok="t" o:connecttype="custom" o:connectlocs="1,669646;221632,154934;871613,916;2999657,0;2999656,909637;25624,909637;15059,849925;0,669646" o:connectangles="0,0,0,0,0,0,0,0"/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222B"/>
    <w:multiLevelType w:val="multilevel"/>
    <w:tmpl w:val="86584266"/>
    <w:numStyleLink w:val="ListeAufzhlung"/>
  </w:abstractNum>
  <w:abstractNum w:abstractNumId="1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1B9F66B9"/>
    <w:multiLevelType w:val="multilevel"/>
    <w:tmpl w:val="86584266"/>
    <w:numStyleLink w:val="ListeAufzhlung"/>
  </w:abstractNum>
  <w:abstractNum w:abstractNumId="4" w15:restartNumberingAfterBreak="0">
    <w:nsid w:val="1F76375F"/>
    <w:multiLevelType w:val="multilevel"/>
    <w:tmpl w:val="86584266"/>
    <w:numStyleLink w:val="ListeAufzhlung"/>
  </w:abstractNum>
  <w:abstractNum w:abstractNumId="5" w15:restartNumberingAfterBreak="0">
    <w:nsid w:val="2E0D5585"/>
    <w:multiLevelType w:val="multilevel"/>
    <w:tmpl w:val="86584266"/>
    <w:numStyleLink w:val="ListeAufzhlung"/>
  </w:abstractNum>
  <w:abstractNum w:abstractNumId="6" w15:restartNumberingAfterBreak="0">
    <w:nsid w:val="2FB602B0"/>
    <w:multiLevelType w:val="multilevel"/>
    <w:tmpl w:val="86584266"/>
    <w:numStyleLink w:val="ListeAufzhlung"/>
  </w:abstractNum>
  <w:abstractNum w:abstractNumId="7" w15:restartNumberingAfterBreak="0">
    <w:nsid w:val="36FE63C5"/>
    <w:multiLevelType w:val="multilevel"/>
    <w:tmpl w:val="605AFC0A"/>
    <w:numStyleLink w:val="ListeNummerierung"/>
  </w:abstractNum>
  <w:abstractNum w:abstractNumId="8" w15:restartNumberingAfterBreak="0">
    <w:nsid w:val="3CBF2FAD"/>
    <w:multiLevelType w:val="multilevel"/>
    <w:tmpl w:val="86584266"/>
    <w:numStyleLink w:val="ListeAufzhlung"/>
  </w:abstractNum>
  <w:abstractNum w:abstractNumId="9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73588"/>
    <w:multiLevelType w:val="multilevel"/>
    <w:tmpl w:val="605AFC0A"/>
    <w:numStyleLink w:val="ListeNummerierung"/>
  </w:abstractNum>
  <w:abstractNum w:abstractNumId="12" w15:restartNumberingAfterBreak="0">
    <w:nsid w:val="53407A21"/>
    <w:multiLevelType w:val="multilevel"/>
    <w:tmpl w:val="605AFC0A"/>
    <w:numStyleLink w:val="ListeNummerierung"/>
  </w:abstractNum>
  <w:abstractNum w:abstractNumId="13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305777">
    <w:abstractNumId w:val="10"/>
  </w:num>
  <w:num w:numId="2" w16cid:durableId="1716393843">
    <w:abstractNumId w:val="14"/>
  </w:num>
  <w:num w:numId="3" w16cid:durableId="1220746397">
    <w:abstractNumId w:val="5"/>
  </w:num>
  <w:num w:numId="4" w16cid:durableId="588544411">
    <w:abstractNumId w:val="13"/>
  </w:num>
  <w:num w:numId="5" w16cid:durableId="1977428">
    <w:abstractNumId w:val="3"/>
  </w:num>
  <w:num w:numId="6" w16cid:durableId="737559850">
    <w:abstractNumId w:val="8"/>
  </w:num>
  <w:num w:numId="7" w16cid:durableId="1968969375">
    <w:abstractNumId w:val="2"/>
  </w:num>
  <w:num w:numId="8" w16cid:durableId="808089227">
    <w:abstractNumId w:val="7"/>
  </w:num>
  <w:num w:numId="9" w16cid:durableId="1407070053">
    <w:abstractNumId w:val="11"/>
  </w:num>
  <w:num w:numId="10" w16cid:durableId="932324328">
    <w:abstractNumId w:val="12"/>
  </w:num>
  <w:num w:numId="11" w16cid:durableId="15823680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837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34325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483456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3922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47618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9801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90312063">
    <w:abstractNumId w:val="6"/>
  </w:num>
  <w:num w:numId="19" w16cid:durableId="289675960">
    <w:abstractNumId w:val="0"/>
  </w:num>
  <w:num w:numId="20" w16cid:durableId="1593081133">
    <w:abstractNumId w:val="4"/>
  </w:num>
  <w:num w:numId="21" w16cid:durableId="706180806">
    <w:abstractNumId w:val="9"/>
  </w:num>
  <w:num w:numId="22" w16cid:durableId="620720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3B80"/>
    <w:rsid w:val="00061C9E"/>
    <w:rsid w:val="000631E1"/>
    <w:rsid w:val="00065ECD"/>
    <w:rsid w:val="00076B9D"/>
    <w:rsid w:val="00094229"/>
    <w:rsid w:val="000B1B6E"/>
    <w:rsid w:val="000B3B9A"/>
    <w:rsid w:val="000C08D8"/>
    <w:rsid w:val="000C22DC"/>
    <w:rsid w:val="000C56C0"/>
    <w:rsid w:val="000C6B85"/>
    <w:rsid w:val="000D2ADE"/>
    <w:rsid w:val="000D4A7B"/>
    <w:rsid w:val="000E38CD"/>
    <w:rsid w:val="000E7DAB"/>
    <w:rsid w:val="000F784E"/>
    <w:rsid w:val="001027B6"/>
    <w:rsid w:val="00103F34"/>
    <w:rsid w:val="00114532"/>
    <w:rsid w:val="001146CA"/>
    <w:rsid w:val="00117C63"/>
    <w:rsid w:val="0013128F"/>
    <w:rsid w:val="0013290D"/>
    <w:rsid w:val="00146D1D"/>
    <w:rsid w:val="00177076"/>
    <w:rsid w:val="001905C8"/>
    <w:rsid w:val="00193E7E"/>
    <w:rsid w:val="001A5548"/>
    <w:rsid w:val="001B5CDD"/>
    <w:rsid w:val="001C0C7D"/>
    <w:rsid w:val="001C2B36"/>
    <w:rsid w:val="001D6004"/>
    <w:rsid w:val="001E37E8"/>
    <w:rsid w:val="00200947"/>
    <w:rsid w:val="002057E1"/>
    <w:rsid w:val="00207528"/>
    <w:rsid w:val="0021390A"/>
    <w:rsid w:val="00213DE1"/>
    <w:rsid w:val="00215A99"/>
    <w:rsid w:val="002215E8"/>
    <w:rsid w:val="0023753A"/>
    <w:rsid w:val="00243264"/>
    <w:rsid w:val="00246D0C"/>
    <w:rsid w:val="00256C71"/>
    <w:rsid w:val="00267296"/>
    <w:rsid w:val="002705F1"/>
    <w:rsid w:val="00275349"/>
    <w:rsid w:val="002760A5"/>
    <w:rsid w:val="00280931"/>
    <w:rsid w:val="002850F6"/>
    <w:rsid w:val="00290A7B"/>
    <w:rsid w:val="00296A9F"/>
    <w:rsid w:val="002A2463"/>
    <w:rsid w:val="002A5E1E"/>
    <w:rsid w:val="002C06E2"/>
    <w:rsid w:val="002C4063"/>
    <w:rsid w:val="002D2681"/>
    <w:rsid w:val="002D7280"/>
    <w:rsid w:val="002E1546"/>
    <w:rsid w:val="002E2B3B"/>
    <w:rsid w:val="002E3A97"/>
    <w:rsid w:val="002E3F6C"/>
    <w:rsid w:val="002F7280"/>
    <w:rsid w:val="00313A61"/>
    <w:rsid w:val="003218FE"/>
    <w:rsid w:val="0032763F"/>
    <w:rsid w:val="00344971"/>
    <w:rsid w:val="00355D26"/>
    <w:rsid w:val="00367C5E"/>
    <w:rsid w:val="0037212C"/>
    <w:rsid w:val="0038637B"/>
    <w:rsid w:val="00395E63"/>
    <w:rsid w:val="003C3D23"/>
    <w:rsid w:val="003C49DF"/>
    <w:rsid w:val="003E0966"/>
    <w:rsid w:val="003E4922"/>
    <w:rsid w:val="003F1A7B"/>
    <w:rsid w:val="003F2E91"/>
    <w:rsid w:val="003F52D6"/>
    <w:rsid w:val="004011E4"/>
    <w:rsid w:val="00403A42"/>
    <w:rsid w:val="00423845"/>
    <w:rsid w:val="00425F48"/>
    <w:rsid w:val="00431AD7"/>
    <w:rsid w:val="00431B7F"/>
    <w:rsid w:val="004339B3"/>
    <w:rsid w:val="00440399"/>
    <w:rsid w:val="00451CCE"/>
    <w:rsid w:val="0045727F"/>
    <w:rsid w:val="004613B0"/>
    <w:rsid w:val="0046789C"/>
    <w:rsid w:val="00471DF8"/>
    <w:rsid w:val="0047334F"/>
    <w:rsid w:val="00483BB5"/>
    <w:rsid w:val="00487655"/>
    <w:rsid w:val="004C4361"/>
    <w:rsid w:val="004F781A"/>
    <w:rsid w:val="0050494D"/>
    <w:rsid w:val="00521CDA"/>
    <w:rsid w:val="00534B2E"/>
    <w:rsid w:val="005418F8"/>
    <w:rsid w:val="00566CF1"/>
    <w:rsid w:val="00577BD3"/>
    <w:rsid w:val="00592C15"/>
    <w:rsid w:val="00594A61"/>
    <w:rsid w:val="00596DDB"/>
    <w:rsid w:val="005A38DE"/>
    <w:rsid w:val="005B13C0"/>
    <w:rsid w:val="005D1A90"/>
    <w:rsid w:val="00603407"/>
    <w:rsid w:val="00607025"/>
    <w:rsid w:val="00607D70"/>
    <w:rsid w:val="00610B90"/>
    <w:rsid w:val="00610E8E"/>
    <w:rsid w:val="006547CC"/>
    <w:rsid w:val="006631A1"/>
    <w:rsid w:val="00663601"/>
    <w:rsid w:val="00684679"/>
    <w:rsid w:val="00685EEE"/>
    <w:rsid w:val="006949AB"/>
    <w:rsid w:val="006A3A62"/>
    <w:rsid w:val="006A747A"/>
    <w:rsid w:val="006C0AC4"/>
    <w:rsid w:val="006D24AE"/>
    <w:rsid w:val="006E01FE"/>
    <w:rsid w:val="006E72B9"/>
    <w:rsid w:val="00703C82"/>
    <w:rsid w:val="00712CFB"/>
    <w:rsid w:val="00721205"/>
    <w:rsid w:val="00726B41"/>
    <w:rsid w:val="00741106"/>
    <w:rsid w:val="007531BB"/>
    <w:rsid w:val="00753805"/>
    <w:rsid w:val="00767E79"/>
    <w:rsid w:val="00786CF8"/>
    <w:rsid w:val="00794531"/>
    <w:rsid w:val="007A0E22"/>
    <w:rsid w:val="007A6BBA"/>
    <w:rsid w:val="007B5D0C"/>
    <w:rsid w:val="007B66DD"/>
    <w:rsid w:val="007C4F45"/>
    <w:rsid w:val="007C6F18"/>
    <w:rsid w:val="007D474C"/>
    <w:rsid w:val="007E4E74"/>
    <w:rsid w:val="007F38C4"/>
    <w:rsid w:val="007F448F"/>
    <w:rsid w:val="007F464D"/>
    <w:rsid w:val="00802FCD"/>
    <w:rsid w:val="0080364F"/>
    <w:rsid w:val="00806B68"/>
    <w:rsid w:val="00833283"/>
    <w:rsid w:val="0083585A"/>
    <w:rsid w:val="00853460"/>
    <w:rsid w:val="00854949"/>
    <w:rsid w:val="00861073"/>
    <w:rsid w:val="0086582D"/>
    <w:rsid w:val="00873257"/>
    <w:rsid w:val="0088167E"/>
    <w:rsid w:val="00891A7E"/>
    <w:rsid w:val="00893D0E"/>
    <w:rsid w:val="008C5072"/>
    <w:rsid w:val="008D37DA"/>
    <w:rsid w:val="008E0537"/>
    <w:rsid w:val="008E428D"/>
    <w:rsid w:val="008E5C8F"/>
    <w:rsid w:val="00903DD6"/>
    <w:rsid w:val="009118B6"/>
    <w:rsid w:val="00913C4D"/>
    <w:rsid w:val="00917007"/>
    <w:rsid w:val="009301F7"/>
    <w:rsid w:val="0094095F"/>
    <w:rsid w:val="009579C0"/>
    <w:rsid w:val="00960B22"/>
    <w:rsid w:val="009616D3"/>
    <w:rsid w:val="00970F00"/>
    <w:rsid w:val="0097420C"/>
    <w:rsid w:val="00982DBE"/>
    <w:rsid w:val="00992073"/>
    <w:rsid w:val="009A6D13"/>
    <w:rsid w:val="009B63ED"/>
    <w:rsid w:val="009C2E1D"/>
    <w:rsid w:val="009D1D24"/>
    <w:rsid w:val="009D27DA"/>
    <w:rsid w:val="009D5FE0"/>
    <w:rsid w:val="009E61C5"/>
    <w:rsid w:val="009F32F3"/>
    <w:rsid w:val="00A02842"/>
    <w:rsid w:val="00A12E00"/>
    <w:rsid w:val="00A1353E"/>
    <w:rsid w:val="00A40800"/>
    <w:rsid w:val="00A576FC"/>
    <w:rsid w:val="00A77313"/>
    <w:rsid w:val="00A92FE8"/>
    <w:rsid w:val="00A94E31"/>
    <w:rsid w:val="00AA3E5B"/>
    <w:rsid w:val="00AA5CAE"/>
    <w:rsid w:val="00AB5F41"/>
    <w:rsid w:val="00AD24FF"/>
    <w:rsid w:val="00AE24F6"/>
    <w:rsid w:val="00AE44E8"/>
    <w:rsid w:val="00AE469C"/>
    <w:rsid w:val="00AF10CE"/>
    <w:rsid w:val="00B60B78"/>
    <w:rsid w:val="00B71D67"/>
    <w:rsid w:val="00B80541"/>
    <w:rsid w:val="00B83CD5"/>
    <w:rsid w:val="00BA2BC0"/>
    <w:rsid w:val="00BA7616"/>
    <w:rsid w:val="00BB58F6"/>
    <w:rsid w:val="00BC3541"/>
    <w:rsid w:val="00BC51E7"/>
    <w:rsid w:val="00BF3FBC"/>
    <w:rsid w:val="00C01CF4"/>
    <w:rsid w:val="00C10F16"/>
    <w:rsid w:val="00C4265D"/>
    <w:rsid w:val="00C55E95"/>
    <w:rsid w:val="00C7108C"/>
    <w:rsid w:val="00C73899"/>
    <w:rsid w:val="00CB600F"/>
    <w:rsid w:val="00CC1086"/>
    <w:rsid w:val="00CC316D"/>
    <w:rsid w:val="00CE53B0"/>
    <w:rsid w:val="00D03CA1"/>
    <w:rsid w:val="00D1678C"/>
    <w:rsid w:val="00D321D4"/>
    <w:rsid w:val="00D330E7"/>
    <w:rsid w:val="00D543B5"/>
    <w:rsid w:val="00D55F02"/>
    <w:rsid w:val="00D631E5"/>
    <w:rsid w:val="00D64A32"/>
    <w:rsid w:val="00D779A4"/>
    <w:rsid w:val="00D85DD2"/>
    <w:rsid w:val="00D87ACE"/>
    <w:rsid w:val="00D94851"/>
    <w:rsid w:val="00D9550C"/>
    <w:rsid w:val="00DA3BAC"/>
    <w:rsid w:val="00DB6109"/>
    <w:rsid w:val="00DB7F72"/>
    <w:rsid w:val="00DE7CA2"/>
    <w:rsid w:val="00DF04A9"/>
    <w:rsid w:val="00DF17C4"/>
    <w:rsid w:val="00E06FC3"/>
    <w:rsid w:val="00E13C1E"/>
    <w:rsid w:val="00E16531"/>
    <w:rsid w:val="00E21154"/>
    <w:rsid w:val="00E35687"/>
    <w:rsid w:val="00E37E99"/>
    <w:rsid w:val="00E410E9"/>
    <w:rsid w:val="00E719D5"/>
    <w:rsid w:val="00E74422"/>
    <w:rsid w:val="00E80F0F"/>
    <w:rsid w:val="00E84773"/>
    <w:rsid w:val="00EA335F"/>
    <w:rsid w:val="00EC5ED7"/>
    <w:rsid w:val="00ED0D54"/>
    <w:rsid w:val="00ED4933"/>
    <w:rsid w:val="00ED6A60"/>
    <w:rsid w:val="00ED7C03"/>
    <w:rsid w:val="00EF16D3"/>
    <w:rsid w:val="00EF35BB"/>
    <w:rsid w:val="00EF4648"/>
    <w:rsid w:val="00F030E7"/>
    <w:rsid w:val="00F049C4"/>
    <w:rsid w:val="00F06778"/>
    <w:rsid w:val="00F13B7E"/>
    <w:rsid w:val="00F25872"/>
    <w:rsid w:val="00F26109"/>
    <w:rsid w:val="00F305E8"/>
    <w:rsid w:val="00F33566"/>
    <w:rsid w:val="00F37B6B"/>
    <w:rsid w:val="00F54E70"/>
    <w:rsid w:val="00F63660"/>
    <w:rsid w:val="00F64055"/>
    <w:rsid w:val="00FA50B4"/>
    <w:rsid w:val="00FE23DF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565B60DF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semiHidden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B8FA2-2087-4042-A4AD-6E422DD4D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2</Pages>
  <Words>383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Dürrler,Karsten VBS-dz-su</cp:lastModifiedBy>
  <cp:revision>3</cp:revision>
  <cp:lastPrinted>2021-05-17T09:22:00Z</cp:lastPrinted>
  <dcterms:created xsi:type="dcterms:W3CDTF">2024-08-24T07:40:00Z</dcterms:created>
  <dcterms:modified xsi:type="dcterms:W3CDTF">2024-08-24T07:40:00Z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